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549888" w14:textId="77777777" w:rsidR="00D2239B" w:rsidRDefault="00D2239B" w:rsidP="00ED7F87">
      <w:pPr>
        <w:jc w:val="center"/>
        <w:rPr>
          <w:b/>
          <w:bCs/>
        </w:rPr>
      </w:pPr>
    </w:p>
    <w:p w14:paraId="05B022E8" w14:textId="30C158F9" w:rsidR="00ED7F87" w:rsidRPr="00191739" w:rsidRDefault="00ED7F87" w:rsidP="00ED7F87">
      <w:pPr>
        <w:jc w:val="center"/>
        <w:rPr>
          <w:rStyle w:val="IntenseEmphasis"/>
          <w:color w:val="000000" w:themeColor="text1"/>
        </w:rPr>
      </w:pPr>
      <w:r w:rsidRPr="00191739">
        <w:rPr>
          <w:rStyle w:val="IntenseEmphasis"/>
          <w:color w:val="000000" w:themeColor="text1"/>
        </w:rPr>
        <w:t xml:space="preserve">George Greenaway Elementary - Parent Advisory Council 2023/2024 </w:t>
      </w:r>
      <w:r w:rsidR="008C6188">
        <w:rPr>
          <w:rStyle w:val="IntenseEmphasis"/>
          <w:color w:val="000000" w:themeColor="text1"/>
        </w:rPr>
        <w:t>1</w:t>
      </w:r>
      <w:r w:rsidR="008C6188" w:rsidRPr="008C6188">
        <w:rPr>
          <w:rStyle w:val="IntenseEmphasis"/>
          <w:color w:val="000000" w:themeColor="text1"/>
          <w:vertAlign w:val="superscript"/>
        </w:rPr>
        <w:t>st</w:t>
      </w:r>
      <w:r w:rsidR="008C6188">
        <w:rPr>
          <w:rStyle w:val="IntenseEmphasis"/>
          <w:color w:val="000000" w:themeColor="text1"/>
        </w:rPr>
        <w:t xml:space="preserve"> </w:t>
      </w:r>
      <w:r w:rsidRPr="00191739">
        <w:rPr>
          <w:rStyle w:val="IntenseEmphasis"/>
          <w:color w:val="000000" w:themeColor="text1"/>
        </w:rPr>
        <w:t>Meeting</w:t>
      </w:r>
      <w:r w:rsidR="000B4355">
        <w:rPr>
          <w:rStyle w:val="IntenseEmphasis"/>
          <w:color w:val="000000" w:themeColor="text1"/>
        </w:rPr>
        <w:t xml:space="preserve"> Minutes</w:t>
      </w:r>
    </w:p>
    <w:p w14:paraId="5137E1CA" w14:textId="7631D349" w:rsidR="00ED7F87" w:rsidRPr="00191739" w:rsidRDefault="008C6188" w:rsidP="00ED7F87">
      <w:pPr>
        <w:jc w:val="center"/>
        <w:rPr>
          <w:rStyle w:val="IntenseEmphasis"/>
          <w:color w:val="000000" w:themeColor="text1"/>
        </w:rPr>
      </w:pPr>
      <w:r>
        <w:rPr>
          <w:rStyle w:val="IntenseEmphasis"/>
          <w:color w:val="000000" w:themeColor="text1"/>
        </w:rPr>
        <w:t>Monday, September 18</w:t>
      </w:r>
      <w:r w:rsidR="00ED7F87" w:rsidRPr="00191739">
        <w:rPr>
          <w:rStyle w:val="IntenseEmphasis"/>
          <w:color w:val="000000" w:themeColor="text1"/>
        </w:rPr>
        <w:t>, 2023</w:t>
      </w:r>
    </w:p>
    <w:p w14:paraId="67DDF578" w14:textId="056D03B5" w:rsidR="00ED7F87" w:rsidRPr="00191739" w:rsidRDefault="00ED7F87" w:rsidP="00ED7F87">
      <w:pPr>
        <w:jc w:val="center"/>
        <w:outlineLvl w:val="0"/>
        <w:rPr>
          <w:rStyle w:val="IntenseEmphasis"/>
          <w:color w:val="000000" w:themeColor="text1"/>
        </w:rPr>
      </w:pPr>
      <w:r w:rsidRPr="00191739">
        <w:rPr>
          <w:rStyle w:val="IntenseEmphasis"/>
          <w:color w:val="000000" w:themeColor="text1"/>
        </w:rPr>
        <w:t>1</w:t>
      </w:r>
      <w:r w:rsidR="008C6188">
        <w:rPr>
          <w:rStyle w:val="IntenseEmphasis"/>
          <w:color w:val="000000" w:themeColor="text1"/>
        </w:rPr>
        <w:t>830</w:t>
      </w:r>
      <w:r w:rsidRPr="00191739">
        <w:rPr>
          <w:rStyle w:val="IntenseEmphasis"/>
          <w:color w:val="000000" w:themeColor="text1"/>
        </w:rPr>
        <w:t>-2000 hours</w:t>
      </w:r>
    </w:p>
    <w:p w14:paraId="44D4EFC8" w14:textId="1A90D14F" w:rsidR="00ED7F87" w:rsidRDefault="00ED7F87" w:rsidP="00AA4F6A">
      <w:pPr>
        <w:jc w:val="center"/>
        <w:outlineLvl w:val="0"/>
        <w:rPr>
          <w:rStyle w:val="IntenseEmphasis"/>
          <w:color w:val="000000" w:themeColor="text1"/>
        </w:rPr>
      </w:pPr>
      <w:r w:rsidRPr="00191739">
        <w:rPr>
          <w:rStyle w:val="IntenseEmphasis"/>
          <w:color w:val="000000" w:themeColor="text1"/>
        </w:rPr>
        <w:t>George Greenaway Elementary School</w:t>
      </w:r>
    </w:p>
    <w:p w14:paraId="40BA7634" w14:textId="214861C7" w:rsidR="000B4355" w:rsidRDefault="000B4355" w:rsidP="00AA4F6A">
      <w:pPr>
        <w:jc w:val="center"/>
        <w:outlineLvl w:val="0"/>
        <w:rPr>
          <w:rStyle w:val="IntenseEmphasis"/>
          <w:color w:val="000000" w:themeColor="text1"/>
        </w:rPr>
      </w:pPr>
    </w:p>
    <w:p w14:paraId="70DBE5D5" w14:textId="570CC1CD" w:rsidR="000B4355" w:rsidRDefault="000B4355" w:rsidP="000B4355">
      <w:pPr>
        <w:outlineLvl w:val="0"/>
        <w:rPr>
          <w:rStyle w:val="IntenseEmphasis"/>
          <w:i w:val="0"/>
          <w:color w:val="000000" w:themeColor="text1"/>
        </w:rPr>
      </w:pPr>
      <w:r>
        <w:rPr>
          <w:rStyle w:val="IntenseEmphasis"/>
          <w:i w:val="0"/>
          <w:color w:val="000000" w:themeColor="text1"/>
        </w:rPr>
        <w:t>Circle of Attendance:</w:t>
      </w:r>
    </w:p>
    <w:p w14:paraId="1F73B30F" w14:textId="121F1C21" w:rsidR="000B4355" w:rsidRPr="00191739" w:rsidRDefault="000B4355" w:rsidP="000B4355">
      <w:pPr>
        <w:outlineLvl w:val="0"/>
        <w:rPr>
          <w:rStyle w:val="IntenseEmphasis"/>
          <w:color w:val="000000" w:themeColor="text1"/>
        </w:rPr>
      </w:pPr>
      <w:r>
        <w:rPr>
          <w:rStyle w:val="IntenseEmphasis"/>
          <w:i w:val="0"/>
          <w:color w:val="000000" w:themeColor="text1"/>
        </w:rPr>
        <w:t xml:space="preserve">Cindy Hogan, Heather Haynes, Jenny McCormack, Lara Nedila, Katherein Oppelander, Nedia Matheson, Gabrielle garon, Carolina Domingos, Sandy Sidhu, Sukhpreet Kaur, Leona Doss, Megan Grubbs, Erica Drescher, Marisa Cartwright, Amrinder Chahal, Michelle Holbeche, Kristen Shimizu, Meena Gill </w:t>
      </w:r>
    </w:p>
    <w:p w14:paraId="64AB40D0" w14:textId="77777777" w:rsidR="00AA4F6A" w:rsidRPr="00AA4F6A" w:rsidRDefault="00AA4F6A" w:rsidP="00AA4F6A">
      <w:pPr>
        <w:jc w:val="center"/>
        <w:outlineLvl w:val="0"/>
        <w:rPr>
          <w:i/>
          <w:iCs/>
          <w:color w:val="4472C4" w:themeColor="accent1"/>
        </w:rPr>
      </w:pPr>
    </w:p>
    <w:p w14:paraId="287DB90C" w14:textId="77777777" w:rsidR="00AA4F6A" w:rsidRDefault="00D2239B" w:rsidP="00D2239B">
      <w:pPr>
        <w:pBdr>
          <w:bottom w:val="single" w:sz="12" w:space="1" w:color="auto"/>
        </w:pBdr>
        <w:rPr>
          <w:rFonts w:ascii="Calibri" w:hAnsi="Calibri"/>
          <w:sz w:val="20"/>
          <w:szCs w:val="20"/>
        </w:rPr>
      </w:pPr>
      <w:r>
        <w:rPr>
          <w:rFonts w:ascii="Calibri" w:hAnsi="Calibri"/>
          <w:sz w:val="20"/>
          <w:szCs w:val="20"/>
        </w:rPr>
        <w:tab/>
      </w:r>
    </w:p>
    <w:p w14:paraId="38D896E1" w14:textId="77777777" w:rsidR="00AA4F6A" w:rsidRDefault="00AA4F6A" w:rsidP="00D2239B">
      <w:pPr>
        <w:rPr>
          <w:rFonts w:ascii="Calibri" w:hAnsi="Calibri"/>
          <w:sz w:val="20"/>
          <w:szCs w:val="20"/>
        </w:rPr>
      </w:pPr>
    </w:p>
    <w:p w14:paraId="7E0A36CB" w14:textId="74C79A77" w:rsidR="00D2239B" w:rsidRDefault="00D2239B" w:rsidP="00AA4F6A">
      <w:pPr>
        <w:ind w:firstLine="720"/>
        <w:rPr>
          <w:rFonts w:ascii="Calibri Light" w:hAnsi="Calibri Light" w:cs="Calibri Light"/>
          <w:b/>
          <w:bCs/>
        </w:rPr>
      </w:pPr>
      <w:r w:rsidRPr="00D2239B">
        <w:rPr>
          <w:rFonts w:ascii="Calibri Light" w:hAnsi="Calibri Light" w:cs="Calibri Light"/>
          <w:b/>
          <w:bCs/>
        </w:rPr>
        <w:t xml:space="preserve">Agenda – Standing Items </w:t>
      </w:r>
    </w:p>
    <w:p w14:paraId="707D101D" w14:textId="77777777" w:rsidR="00EF6390" w:rsidRPr="00D2239B" w:rsidRDefault="00EF6390" w:rsidP="00D2239B">
      <w:pPr>
        <w:rPr>
          <w:rFonts w:ascii="Calibri Light" w:hAnsi="Calibri Light" w:cs="Calibri Light"/>
          <w:b/>
          <w:bCs/>
        </w:rPr>
      </w:pPr>
    </w:p>
    <w:p w14:paraId="388B2DCD" w14:textId="416FEF06" w:rsidR="009218E0" w:rsidRDefault="00D2239B" w:rsidP="00D2239B">
      <w:pPr>
        <w:pStyle w:val="ListParagraph"/>
        <w:numPr>
          <w:ilvl w:val="0"/>
          <w:numId w:val="1"/>
        </w:numPr>
        <w:rPr>
          <w:rFonts w:asciiTheme="majorHAnsi" w:hAnsiTheme="majorHAnsi" w:cstheme="majorHAnsi"/>
        </w:rPr>
      </w:pPr>
      <w:r w:rsidRPr="00D2239B">
        <w:rPr>
          <w:rFonts w:asciiTheme="majorHAnsi" w:hAnsiTheme="majorHAnsi" w:cstheme="majorHAnsi"/>
        </w:rPr>
        <w:t>Welcome</w:t>
      </w:r>
    </w:p>
    <w:p w14:paraId="3C90D325" w14:textId="35CBBE59" w:rsidR="00646689" w:rsidRDefault="009218E0" w:rsidP="00E572A9">
      <w:pPr>
        <w:pStyle w:val="ListParagraph"/>
        <w:numPr>
          <w:ilvl w:val="0"/>
          <w:numId w:val="4"/>
        </w:numPr>
        <w:rPr>
          <w:rFonts w:asciiTheme="majorHAnsi" w:hAnsiTheme="majorHAnsi" w:cstheme="majorHAnsi"/>
        </w:rPr>
      </w:pPr>
      <w:r>
        <w:rPr>
          <w:rFonts w:asciiTheme="majorHAnsi" w:hAnsiTheme="majorHAnsi" w:cstheme="majorHAnsi"/>
        </w:rPr>
        <w:t>New Executive I</w:t>
      </w:r>
      <w:r w:rsidR="00D2239B" w:rsidRPr="00D2239B">
        <w:rPr>
          <w:rFonts w:asciiTheme="majorHAnsi" w:hAnsiTheme="majorHAnsi" w:cstheme="majorHAnsi"/>
        </w:rPr>
        <w:t>ntroductions</w:t>
      </w:r>
    </w:p>
    <w:p w14:paraId="64522FBA" w14:textId="79B355B6" w:rsidR="00630BB0" w:rsidRDefault="00630BB0" w:rsidP="00630BB0">
      <w:pPr>
        <w:pStyle w:val="ListParagraph"/>
        <w:numPr>
          <w:ilvl w:val="1"/>
          <w:numId w:val="4"/>
        </w:numPr>
        <w:rPr>
          <w:rFonts w:asciiTheme="majorHAnsi" w:hAnsiTheme="majorHAnsi" w:cstheme="majorHAnsi"/>
        </w:rPr>
      </w:pPr>
      <w:r>
        <w:rPr>
          <w:rFonts w:asciiTheme="majorHAnsi" w:hAnsiTheme="majorHAnsi" w:cstheme="majorHAnsi"/>
        </w:rPr>
        <w:t>Jennifer Nobel resigned as treasurer on Sept 18. Rajneet Sodhi will be treasurer for 2023/2024 school year, as of September 18.</w:t>
      </w:r>
    </w:p>
    <w:p w14:paraId="6FEC236C" w14:textId="2A1D233D" w:rsidR="00630BB0" w:rsidRDefault="00630BB0" w:rsidP="00630BB0">
      <w:pPr>
        <w:pStyle w:val="ListParagraph"/>
        <w:numPr>
          <w:ilvl w:val="1"/>
          <w:numId w:val="4"/>
        </w:numPr>
        <w:rPr>
          <w:rFonts w:asciiTheme="majorHAnsi" w:hAnsiTheme="majorHAnsi" w:cstheme="majorHAnsi"/>
        </w:rPr>
      </w:pPr>
      <w:r>
        <w:rPr>
          <w:rFonts w:asciiTheme="majorHAnsi" w:hAnsiTheme="majorHAnsi" w:cstheme="majorHAnsi"/>
        </w:rPr>
        <w:t>Meena Gill will be secretary for 2023/2024 school year.</w:t>
      </w:r>
    </w:p>
    <w:p w14:paraId="23337D7E" w14:textId="12746529" w:rsidR="00ED7F87" w:rsidRDefault="009218E0" w:rsidP="00D2239B">
      <w:pPr>
        <w:pStyle w:val="ListParagraph"/>
        <w:numPr>
          <w:ilvl w:val="0"/>
          <w:numId w:val="1"/>
        </w:numPr>
        <w:rPr>
          <w:rFonts w:asciiTheme="majorHAnsi" w:hAnsiTheme="majorHAnsi" w:cstheme="majorHAnsi"/>
        </w:rPr>
      </w:pPr>
      <w:r>
        <w:rPr>
          <w:rFonts w:asciiTheme="majorHAnsi" w:hAnsiTheme="majorHAnsi" w:cstheme="majorHAnsi"/>
        </w:rPr>
        <w:t>New Principal</w:t>
      </w:r>
      <w:r w:rsidR="00646689">
        <w:rPr>
          <w:rFonts w:asciiTheme="majorHAnsi" w:hAnsiTheme="majorHAnsi" w:cstheme="majorHAnsi"/>
        </w:rPr>
        <w:t>/Principal’s M</w:t>
      </w:r>
      <w:r w:rsidR="00A00C7F">
        <w:rPr>
          <w:rFonts w:asciiTheme="majorHAnsi" w:hAnsiTheme="majorHAnsi" w:cstheme="majorHAnsi"/>
        </w:rPr>
        <w:t xml:space="preserve">essage </w:t>
      </w:r>
    </w:p>
    <w:p w14:paraId="07B5A361" w14:textId="25F9A38F" w:rsidR="00E56C3E" w:rsidRDefault="00E56C3E" w:rsidP="00D2239B">
      <w:pPr>
        <w:pStyle w:val="ListParagraph"/>
        <w:numPr>
          <w:ilvl w:val="0"/>
          <w:numId w:val="1"/>
        </w:numPr>
        <w:rPr>
          <w:rFonts w:asciiTheme="majorHAnsi" w:hAnsiTheme="majorHAnsi" w:cstheme="majorHAnsi"/>
        </w:rPr>
      </w:pPr>
      <w:r>
        <w:rPr>
          <w:rFonts w:asciiTheme="majorHAnsi" w:hAnsiTheme="majorHAnsi" w:cstheme="majorHAnsi"/>
        </w:rPr>
        <w:t xml:space="preserve">What is PAC? Mandate, mission, purpose </w:t>
      </w:r>
    </w:p>
    <w:p w14:paraId="7C6DF88C" w14:textId="55F2EC8C" w:rsidR="00630BB0" w:rsidRDefault="00630BB0" w:rsidP="00630BB0">
      <w:pPr>
        <w:pStyle w:val="ListParagraph"/>
        <w:numPr>
          <w:ilvl w:val="1"/>
          <w:numId w:val="1"/>
        </w:numPr>
        <w:rPr>
          <w:rFonts w:asciiTheme="majorHAnsi" w:hAnsiTheme="majorHAnsi" w:cstheme="majorHAnsi"/>
        </w:rPr>
      </w:pPr>
      <w:r>
        <w:rPr>
          <w:rFonts w:asciiTheme="majorHAnsi" w:hAnsiTheme="majorHAnsi" w:cstheme="majorHAnsi"/>
        </w:rPr>
        <w:t xml:space="preserve"> </w:t>
      </w:r>
      <w:r w:rsidRPr="00630BB0">
        <w:rPr>
          <w:rFonts w:asciiTheme="majorHAnsi" w:hAnsiTheme="majorHAnsi" w:cstheme="majorHAnsi"/>
        </w:rPr>
        <w:t>PAC is the recognized collective voices of parents and guardians of children who attend the</w:t>
      </w:r>
      <w:r>
        <w:rPr>
          <w:rFonts w:asciiTheme="majorHAnsi" w:hAnsiTheme="majorHAnsi" w:cstheme="majorHAnsi"/>
        </w:rPr>
        <w:t xml:space="preserve"> school.  </w:t>
      </w:r>
    </w:p>
    <w:p w14:paraId="395562F1" w14:textId="582CE496" w:rsidR="00630BB0" w:rsidRPr="00630BB0" w:rsidRDefault="00630BB0" w:rsidP="00630BB0">
      <w:pPr>
        <w:pStyle w:val="ListParagraph"/>
        <w:numPr>
          <w:ilvl w:val="1"/>
          <w:numId w:val="1"/>
        </w:numPr>
        <w:rPr>
          <w:rFonts w:asciiTheme="majorHAnsi" w:hAnsiTheme="majorHAnsi" w:cstheme="majorHAnsi"/>
        </w:rPr>
      </w:pPr>
      <w:r>
        <w:rPr>
          <w:rFonts w:asciiTheme="majorHAnsi" w:hAnsiTheme="majorHAnsi" w:cstheme="majorHAnsi"/>
        </w:rPr>
        <w:t xml:space="preserve">The purpose of PAC is to </w:t>
      </w:r>
      <w:r w:rsidRPr="00630BB0">
        <w:rPr>
          <w:rFonts w:asciiTheme="majorHAnsi" w:hAnsiTheme="majorHAnsi" w:cstheme="majorHAnsi"/>
        </w:rPr>
        <w:t>discuss parents’ views and provide input/feedback about</w:t>
      </w:r>
      <w:r>
        <w:rPr>
          <w:rFonts w:asciiTheme="majorHAnsi" w:hAnsiTheme="majorHAnsi" w:cstheme="majorHAnsi"/>
        </w:rPr>
        <w:t xml:space="preserve"> the school program, to work </w:t>
      </w:r>
      <w:r w:rsidRPr="00630BB0">
        <w:rPr>
          <w:rFonts w:asciiTheme="majorHAnsi" w:hAnsiTheme="majorHAnsi" w:cstheme="majorHAnsi"/>
        </w:rPr>
        <w:t>collaboratively with school staff to enhance</w:t>
      </w:r>
      <w:r>
        <w:rPr>
          <w:rFonts w:asciiTheme="majorHAnsi" w:hAnsiTheme="majorHAnsi" w:cstheme="majorHAnsi"/>
        </w:rPr>
        <w:t xml:space="preserve"> school experience and to fundraise. </w:t>
      </w:r>
    </w:p>
    <w:p w14:paraId="1A864022" w14:textId="1C003B82" w:rsidR="009056E6" w:rsidRDefault="00646689" w:rsidP="00D2239B">
      <w:pPr>
        <w:pStyle w:val="ListParagraph"/>
        <w:numPr>
          <w:ilvl w:val="0"/>
          <w:numId w:val="1"/>
        </w:numPr>
        <w:rPr>
          <w:rFonts w:asciiTheme="majorHAnsi" w:hAnsiTheme="majorHAnsi" w:cstheme="majorHAnsi"/>
        </w:rPr>
      </w:pPr>
      <w:r>
        <w:rPr>
          <w:rFonts w:asciiTheme="majorHAnsi" w:hAnsiTheme="majorHAnsi" w:cstheme="majorHAnsi"/>
        </w:rPr>
        <w:t>Treasurer/</w:t>
      </w:r>
      <w:r w:rsidR="009056E6" w:rsidRPr="009056E6">
        <w:rPr>
          <w:rFonts w:asciiTheme="majorHAnsi" w:hAnsiTheme="majorHAnsi" w:cstheme="majorHAnsi"/>
        </w:rPr>
        <w:t xml:space="preserve">Budget </w:t>
      </w:r>
    </w:p>
    <w:p w14:paraId="5987AB5A" w14:textId="048D9149" w:rsidR="00630BB0" w:rsidRDefault="00630BB0" w:rsidP="00630BB0">
      <w:pPr>
        <w:pStyle w:val="ListParagraph"/>
        <w:numPr>
          <w:ilvl w:val="1"/>
          <w:numId w:val="1"/>
        </w:numPr>
        <w:rPr>
          <w:rFonts w:asciiTheme="majorHAnsi" w:hAnsiTheme="majorHAnsi" w:cstheme="majorHAnsi"/>
        </w:rPr>
      </w:pPr>
      <w:r>
        <w:rPr>
          <w:rFonts w:asciiTheme="majorHAnsi" w:hAnsiTheme="majorHAnsi" w:cstheme="majorHAnsi"/>
        </w:rPr>
        <w:t xml:space="preserve">Budget for 2023/2024 school year will be discussed and voted on at next meeting.  </w:t>
      </w:r>
    </w:p>
    <w:p w14:paraId="09329143" w14:textId="32363747" w:rsidR="00D2239B" w:rsidRPr="00646689" w:rsidRDefault="00D2239B" w:rsidP="00646689">
      <w:pPr>
        <w:pStyle w:val="ListParagraph"/>
        <w:numPr>
          <w:ilvl w:val="0"/>
          <w:numId w:val="1"/>
        </w:numPr>
        <w:rPr>
          <w:rFonts w:asciiTheme="majorHAnsi" w:hAnsiTheme="majorHAnsi" w:cstheme="majorHAnsi"/>
        </w:rPr>
      </w:pPr>
      <w:r w:rsidRPr="00646689">
        <w:rPr>
          <w:rFonts w:asciiTheme="majorHAnsi" w:hAnsiTheme="majorHAnsi" w:cstheme="majorHAnsi"/>
        </w:rPr>
        <w:t xml:space="preserve">Fundraising </w:t>
      </w:r>
    </w:p>
    <w:p w14:paraId="78302BB0" w14:textId="55553339" w:rsidR="00D2239B" w:rsidRDefault="00D2239B" w:rsidP="00D2239B">
      <w:pPr>
        <w:pStyle w:val="ListParagraph"/>
        <w:numPr>
          <w:ilvl w:val="1"/>
          <w:numId w:val="1"/>
        </w:numPr>
        <w:rPr>
          <w:rFonts w:asciiTheme="majorHAnsi" w:hAnsiTheme="majorHAnsi" w:cstheme="majorHAnsi"/>
        </w:rPr>
      </w:pPr>
      <w:r w:rsidRPr="00D2239B">
        <w:rPr>
          <w:rFonts w:asciiTheme="majorHAnsi" w:hAnsiTheme="majorHAnsi" w:cstheme="majorHAnsi"/>
        </w:rPr>
        <w:t>Activities planned September through to December</w:t>
      </w:r>
      <w:r w:rsidR="006901D7">
        <w:rPr>
          <w:rFonts w:asciiTheme="majorHAnsi" w:hAnsiTheme="majorHAnsi" w:cstheme="majorHAnsi"/>
        </w:rPr>
        <w:t xml:space="preserve"> </w:t>
      </w:r>
      <w:r w:rsidR="00630BB0">
        <w:rPr>
          <w:rFonts w:asciiTheme="majorHAnsi" w:hAnsiTheme="majorHAnsi" w:cstheme="majorHAnsi"/>
        </w:rPr>
        <w:t>– goal is to place community inclusive events that all families/students can attend.</w:t>
      </w:r>
    </w:p>
    <w:p w14:paraId="6CAA0F52" w14:textId="02A35CBD" w:rsidR="00630BB0" w:rsidRDefault="00630BB0" w:rsidP="00630BB0">
      <w:pPr>
        <w:pStyle w:val="ListParagraph"/>
        <w:numPr>
          <w:ilvl w:val="1"/>
          <w:numId w:val="1"/>
        </w:numPr>
        <w:rPr>
          <w:rFonts w:asciiTheme="majorHAnsi" w:hAnsiTheme="majorHAnsi" w:cstheme="majorHAnsi"/>
        </w:rPr>
      </w:pPr>
      <w:r>
        <w:rPr>
          <w:rFonts w:asciiTheme="majorHAnsi" w:hAnsiTheme="majorHAnsi" w:cstheme="majorHAnsi"/>
        </w:rPr>
        <w:t>Tentative events include movie nights, apple sales, ArtCards for Kids, and family skate.</w:t>
      </w:r>
    </w:p>
    <w:p w14:paraId="5029670C" w14:textId="10326246" w:rsidR="00630BB0" w:rsidRDefault="00630BB0" w:rsidP="00630BB0">
      <w:pPr>
        <w:pStyle w:val="ListParagraph"/>
        <w:numPr>
          <w:ilvl w:val="1"/>
          <w:numId w:val="1"/>
        </w:numPr>
        <w:rPr>
          <w:rFonts w:asciiTheme="majorHAnsi" w:hAnsiTheme="majorHAnsi" w:cstheme="majorHAnsi"/>
        </w:rPr>
      </w:pPr>
      <w:r>
        <w:rPr>
          <w:rFonts w:asciiTheme="majorHAnsi" w:hAnsiTheme="majorHAnsi" w:cstheme="majorHAnsi"/>
        </w:rPr>
        <w:t xml:space="preserve">Volunteers are needed for these events. </w:t>
      </w:r>
    </w:p>
    <w:p w14:paraId="23FB49A8" w14:textId="1E46F759" w:rsidR="00630BB0" w:rsidRPr="00D2239B" w:rsidRDefault="00630BB0" w:rsidP="00630BB0">
      <w:pPr>
        <w:pStyle w:val="ListParagraph"/>
        <w:numPr>
          <w:ilvl w:val="1"/>
          <w:numId w:val="1"/>
        </w:numPr>
        <w:rPr>
          <w:rFonts w:asciiTheme="majorHAnsi" w:hAnsiTheme="majorHAnsi" w:cstheme="majorHAnsi"/>
        </w:rPr>
      </w:pPr>
      <w:r>
        <w:rPr>
          <w:rFonts w:asciiTheme="majorHAnsi" w:hAnsiTheme="majorHAnsi" w:cstheme="majorHAnsi"/>
        </w:rPr>
        <w:t xml:space="preserve">Possibility of a Spring fair/carnival </w:t>
      </w:r>
    </w:p>
    <w:p w14:paraId="27CAA550" w14:textId="4A7BB991" w:rsidR="00D2239B" w:rsidRDefault="00D2239B" w:rsidP="006901D7">
      <w:pPr>
        <w:pStyle w:val="ListParagraph"/>
        <w:numPr>
          <w:ilvl w:val="0"/>
          <w:numId w:val="1"/>
        </w:numPr>
        <w:rPr>
          <w:rFonts w:asciiTheme="majorHAnsi" w:hAnsiTheme="majorHAnsi" w:cstheme="majorHAnsi"/>
        </w:rPr>
      </w:pPr>
      <w:r w:rsidRPr="006901D7">
        <w:rPr>
          <w:rFonts w:asciiTheme="majorHAnsi" w:hAnsiTheme="majorHAnsi" w:cstheme="majorHAnsi"/>
        </w:rPr>
        <w:lastRenderedPageBreak/>
        <w:t>Hot Lunch Program</w:t>
      </w:r>
      <w:r w:rsidR="00B63401">
        <w:rPr>
          <w:rFonts w:asciiTheme="majorHAnsi" w:hAnsiTheme="majorHAnsi" w:cstheme="majorHAnsi"/>
        </w:rPr>
        <w:t xml:space="preserve">, Schedule </w:t>
      </w:r>
      <w:bookmarkStart w:id="0" w:name="_GoBack"/>
      <w:bookmarkEnd w:id="0"/>
    </w:p>
    <w:p w14:paraId="13E372D1" w14:textId="421CBB93" w:rsidR="00630BB0" w:rsidRDefault="00630BB0" w:rsidP="00630BB0">
      <w:pPr>
        <w:pStyle w:val="ListParagraph"/>
        <w:numPr>
          <w:ilvl w:val="1"/>
          <w:numId w:val="1"/>
        </w:numPr>
        <w:rPr>
          <w:rFonts w:asciiTheme="majorHAnsi" w:hAnsiTheme="majorHAnsi" w:cstheme="majorHAnsi"/>
        </w:rPr>
      </w:pPr>
      <w:r>
        <w:rPr>
          <w:rFonts w:asciiTheme="majorHAnsi" w:hAnsiTheme="majorHAnsi" w:cstheme="majorHAnsi"/>
        </w:rPr>
        <w:t>Hot lunches will resume in October, twice a month on Mondays.</w:t>
      </w:r>
    </w:p>
    <w:p w14:paraId="6354DE53" w14:textId="3A1B45A2" w:rsidR="00BB3DF6" w:rsidRDefault="00BB3DF6" w:rsidP="00630BB0">
      <w:pPr>
        <w:pStyle w:val="ListParagraph"/>
        <w:numPr>
          <w:ilvl w:val="1"/>
          <w:numId w:val="1"/>
        </w:numPr>
        <w:rPr>
          <w:rFonts w:asciiTheme="majorHAnsi" w:hAnsiTheme="majorHAnsi" w:cstheme="majorHAnsi"/>
        </w:rPr>
      </w:pPr>
      <w:r>
        <w:rPr>
          <w:rFonts w:asciiTheme="majorHAnsi" w:hAnsiTheme="majorHAnsi" w:cstheme="majorHAnsi"/>
        </w:rPr>
        <w:t>Pizza Hut and hot dogs are likely vendors for October</w:t>
      </w:r>
    </w:p>
    <w:p w14:paraId="4DBA148D" w14:textId="41A3829C" w:rsidR="00BB3DF6" w:rsidRDefault="00BB3DF6" w:rsidP="00630BB0">
      <w:pPr>
        <w:pStyle w:val="ListParagraph"/>
        <w:numPr>
          <w:ilvl w:val="1"/>
          <w:numId w:val="1"/>
        </w:numPr>
        <w:rPr>
          <w:rFonts w:asciiTheme="majorHAnsi" w:hAnsiTheme="majorHAnsi" w:cstheme="majorHAnsi"/>
        </w:rPr>
      </w:pPr>
      <w:r>
        <w:rPr>
          <w:rFonts w:asciiTheme="majorHAnsi" w:hAnsiTheme="majorHAnsi" w:cstheme="majorHAnsi"/>
        </w:rPr>
        <w:t>Possibility of Treat days</w:t>
      </w:r>
    </w:p>
    <w:p w14:paraId="38D664C7" w14:textId="6F63549B" w:rsidR="00BB3DF6" w:rsidRDefault="00BB3DF6" w:rsidP="00630BB0">
      <w:pPr>
        <w:pStyle w:val="ListParagraph"/>
        <w:numPr>
          <w:ilvl w:val="1"/>
          <w:numId w:val="1"/>
        </w:numPr>
        <w:rPr>
          <w:rFonts w:asciiTheme="majorHAnsi" w:hAnsiTheme="majorHAnsi" w:cstheme="majorHAnsi"/>
        </w:rPr>
      </w:pPr>
      <w:r>
        <w:rPr>
          <w:rFonts w:asciiTheme="majorHAnsi" w:hAnsiTheme="majorHAnsi" w:cstheme="majorHAnsi"/>
        </w:rPr>
        <w:t>Volunteers needed- can sign up when ordering hot lunch or by emailing hot lunch coordinators.</w:t>
      </w:r>
    </w:p>
    <w:p w14:paraId="135BAE84" w14:textId="28702721" w:rsidR="006901D7" w:rsidRDefault="006901D7" w:rsidP="00640CC6">
      <w:pPr>
        <w:pStyle w:val="ListParagraph"/>
        <w:rPr>
          <w:rFonts w:asciiTheme="majorHAnsi" w:hAnsiTheme="majorHAnsi" w:cstheme="majorHAnsi"/>
        </w:rPr>
      </w:pPr>
    </w:p>
    <w:p w14:paraId="639A2A8F" w14:textId="77777777" w:rsidR="00D2239B" w:rsidRPr="00D2239B" w:rsidRDefault="00D2239B" w:rsidP="00AA4F6A">
      <w:pPr>
        <w:pBdr>
          <w:bottom w:val="single" w:sz="12" w:space="1" w:color="auto"/>
        </w:pBdr>
        <w:rPr>
          <w:rFonts w:asciiTheme="majorHAnsi" w:hAnsiTheme="majorHAnsi" w:cstheme="majorHAnsi"/>
        </w:rPr>
      </w:pPr>
    </w:p>
    <w:p w14:paraId="3B858C54" w14:textId="77777777" w:rsidR="00AA4F6A" w:rsidRDefault="00AA4F6A" w:rsidP="00D2239B">
      <w:pPr>
        <w:rPr>
          <w:rFonts w:asciiTheme="majorHAnsi" w:hAnsiTheme="majorHAnsi" w:cstheme="majorHAnsi"/>
        </w:rPr>
      </w:pPr>
    </w:p>
    <w:p w14:paraId="2AB5EB6C" w14:textId="34E886CD" w:rsidR="00EF6390" w:rsidRDefault="00D2239B" w:rsidP="00D2239B">
      <w:pPr>
        <w:rPr>
          <w:rFonts w:asciiTheme="majorHAnsi" w:hAnsiTheme="majorHAnsi" w:cstheme="majorHAnsi"/>
          <w:b/>
          <w:bCs/>
        </w:rPr>
      </w:pPr>
      <w:r w:rsidRPr="00D2239B">
        <w:rPr>
          <w:rFonts w:asciiTheme="majorHAnsi" w:hAnsiTheme="majorHAnsi" w:cstheme="majorHAnsi"/>
          <w:b/>
          <w:bCs/>
        </w:rPr>
        <w:tab/>
        <w:t>Agenda – New Items</w:t>
      </w:r>
    </w:p>
    <w:p w14:paraId="3B9BB172" w14:textId="77777777" w:rsidR="00AA4F6A" w:rsidRPr="00D2239B" w:rsidRDefault="00AA4F6A" w:rsidP="00D2239B">
      <w:pPr>
        <w:rPr>
          <w:rFonts w:asciiTheme="majorHAnsi" w:hAnsiTheme="majorHAnsi" w:cstheme="majorHAnsi"/>
          <w:b/>
          <w:bCs/>
        </w:rPr>
      </w:pPr>
    </w:p>
    <w:p w14:paraId="4B36CB32" w14:textId="6051E59E" w:rsidR="00640CC6" w:rsidRDefault="00640CC6" w:rsidP="00640CC6">
      <w:pPr>
        <w:pStyle w:val="ListParagraph"/>
        <w:numPr>
          <w:ilvl w:val="0"/>
          <w:numId w:val="3"/>
        </w:numPr>
        <w:rPr>
          <w:rFonts w:asciiTheme="majorHAnsi" w:hAnsiTheme="majorHAnsi" w:cstheme="majorHAnsi"/>
        </w:rPr>
      </w:pPr>
      <w:r>
        <w:rPr>
          <w:rFonts w:asciiTheme="majorHAnsi" w:hAnsiTheme="majorHAnsi" w:cstheme="majorHAnsi"/>
        </w:rPr>
        <w:t>BCPAC Membership Renewal</w:t>
      </w:r>
      <w:r w:rsidR="00DA3215">
        <w:rPr>
          <w:rFonts w:asciiTheme="majorHAnsi" w:hAnsiTheme="majorHAnsi" w:cstheme="majorHAnsi"/>
        </w:rPr>
        <w:t xml:space="preserve"> – Cindy</w:t>
      </w:r>
      <w:r w:rsidR="00BB3DF6">
        <w:rPr>
          <w:rFonts w:asciiTheme="majorHAnsi" w:hAnsiTheme="majorHAnsi" w:cstheme="majorHAnsi"/>
        </w:rPr>
        <w:t xml:space="preserve"> will look into and renew </w:t>
      </w:r>
    </w:p>
    <w:p w14:paraId="3851AF33" w14:textId="0C856D74" w:rsidR="00640CC6" w:rsidRDefault="00640CC6" w:rsidP="00D2239B">
      <w:pPr>
        <w:pStyle w:val="ListParagraph"/>
        <w:numPr>
          <w:ilvl w:val="0"/>
          <w:numId w:val="3"/>
        </w:numPr>
        <w:rPr>
          <w:rFonts w:asciiTheme="majorHAnsi" w:hAnsiTheme="majorHAnsi" w:cstheme="majorHAnsi"/>
        </w:rPr>
      </w:pPr>
      <w:r>
        <w:rPr>
          <w:rFonts w:asciiTheme="majorHAnsi" w:hAnsiTheme="majorHAnsi" w:cstheme="majorHAnsi"/>
        </w:rPr>
        <w:t xml:space="preserve">Check Drive </w:t>
      </w:r>
      <w:r w:rsidR="00BB3DF6">
        <w:rPr>
          <w:rFonts w:asciiTheme="majorHAnsi" w:hAnsiTheme="majorHAnsi" w:cstheme="majorHAnsi"/>
        </w:rPr>
        <w:t>vs. cash online donation – date TBD for this fundraiser.  Letter will go out with more information.</w:t>
      </w:r>
    </w:p>
    <w:p w14:paraId="5C73E1F0" w14:textId="57494F2C" w:rsidR="00EF6390" w:rsidRDefault="00EF6390" w:rsidP="00D2239B">
      <w:pPr>
        <w:pStyle w:val="ListParagraph"/>
        <w:numPr>
          <w:ilvl w:val="0"/>
          <w:numId w:val="3"/>
        </w:numPr>
        <w:rPr>
          <w:rFonts w:asciiTheme="majorHAnsi" w:hAnsiTheme="majorHAnsi" w:cstheme="majorHAnsi"/>
        </w:rPr>
      </w:pPr>
      <w:r>
        <w:rPr>
          <w:rFonts w:asciiTheme="majorHAnsi" w:hAnsiTheme="majorHAnsi" w:cstheme="majorHAnsi"/>
        </w:rPr>
        <w:t xml:space="preserve">Saleema Noon, Sex Education </w:t>
      </w:r>
      <w:r w:rsidR="00BB3DF6">
        <w:rPr>
          <w:rFonts w:asciiTheme="majorHAnsi" w:hAnsiTheme="majorHAnsi" w:cstheme="majorHAnsi"/>
        </w:rPr>
        <w:t xml:space="preserve">– Saleema Noon is no longer an approved program. School admin will look into an approved presenter/program. Communication will go out notifying parents of presentation beforehand. </w:t>
      </w:r>
    </w:p>
    <w:p w14:paraId="7887F55F" w14:textId="3BF7EADE" w:rsidR="00D2239B" w:rsidRDefault="00D2239B" w:rsidP="00D2239B">
      <w:pPr>
        <w:pStyle w:val="ListParagraph"/>
        <w:numPr>
          <w:ilvl w:val="0"/>
          <w:numId w:val="3"/>
        </w:numPr>
        <w:rPr>
          <w:rFonts w:asciiTheme="majorHAnsi" w:hAnsiTheme="majorHAnsi" w:cstheme="majorHAnsi"/>
        </w:rPr>
      </w:pPr>
      <w:r w:rsidRPr="00D2239B">
        <w:rPr>
          <w:rFonts w:asciiTheme="majorHAnsi" w:hAnsiTheme="majorHAnsi" w:cstheme="majorHAnsi"/>
        </w:rPr>
        <w:t>Kindergarten Graduation</w:t>
      </w:r>
      <w:r w:rsidR="00BB3DF6">
        <w:rPr>
          <w:rFonts w:asciiTheme="majorHAnsi" w:hAnsiTheme="majorHAnsi" w:cstheme="majorHAnsi"/>
        </w:rPr>
        <w:t xml:space="preserve"> is not something that the school would be able to support. Kindergarten will have a “celebration day” instead. </w:t>
      </w:r>
    </w:p>
    <w:p w14:paraId="5B4B399D" w14:textId="6E22BF92" w:rsidR="00D2239B" w:rsidRPr="00D2239B" w:rsidRDefault="00D2239B" w:rsidP="00D2239B">
      <w:pPr>
        <w:pStyle w:val="ListParagraph"/>
        <w:numPr>
          <w:ilvl w:val="0"/>
          <w:numId w:val="3"/>
        </w:numPr>
        <w:rPr>
          <w:rFonts w:asciiTheme="majorHAnsi" w:hAnsiTheme="majorHAnsi" w:cstheme="majorHAnsi"/>
        </w:rPr>
      </w:pPr>
      <w:r w:rsidRPr="00D2239B">
        <w:rPr>
          <w:rFonts w:asciiTheme="majorHAnsi" w:hAnsiTheme="majorHAnsi" w:cstheme="majorHAnsi"/>
        </w:rPr>
        <w:t>Crossing Guard 172/60 Ave</w:t>
      </w:r>
      <w:r w:rsidR="006901D7">
        <w:rPr>
          <w:rFonts w:asciiTheme="majorHAnsi" w:hAnsiTheme="majorHAnsi" w:cstheme="majorHAnsi"/>
        </w:rPr>
        <w:t xml:space="preserve"> Update</w:t>
      </w:r>
      <w:r w:rsidR="00DA3215">
        <w:rPr>
          <w:rFonts w:asciiTheme="majorHAnsi" w:hAnsiTheme="majorHAnsi" w:cstheme="majorHAnsi"/>
        </w:rPr>
        <w:t xml:space="preserve"> – </w:t>
      </w:r>
      <w:r w:rsidR="00BB3DF6">
        <w:rPr>
          <w:rFonts w:asciiTheme="majorHAnsi" w:hAnsiTheme="majorHAnsi" w:cstheme="majorHAnsi"/>
        </w:rPr>
        <w:t xml:space="preserve">GG has been added to the waitlist for a crossing guard. </w:t>
      </w:r>
    </w:p>
    <w:p w14:paraId="63D6464C" w14:textId="3EB0D11E" w:rsidR="00D2239B" w:rsidRDefault="00D2239B" w:rsidP="00D2239B">
      <w:pPr>
        <w:pStyle w:val="ListParagraph"/>
        <w:numPr>
          <w:ilvl w:val="0"/>
          <w:numId w:val="3"/>
        </w:numPr>
        <w:rPr>
          <w:rFonts w:asciiTheme="majorHAnsi" w:hAnsiTheme="majorHAnsi" w:cstheme="majorHAnsi"/>
        </w:rPr>
      </w:pPr>
      <w:r>
        <w:rPr>
          <w:rFonts w:asciiTheme="majorHAnsi" w:hAnsiTheme="majorHAnsi" w:cstheme="majorHAnsi"/>
        </w:rPr>
        <w:t>School being locked on recess and lunch</w:t>
      </w:r>
      <w:r w:rsidR="009218E0">
        <w:rPr>
          <w:rFonts w:asciiTheme="majorHAnsi" w:hAnsiTheme="majorHAnsi" w:cstheme="majorHAnsi"/>
        </w:rPr>
        <w:t>/access to washrooms</w:t>
      </w:r>
      <w:r w:rsidR="00EF6390">
        <w:rPr>
          <w:rFonts w:asciiTheme="majorHAnsi" w:hAnsiTheme="majorHAnsi" w:cstheme="majorHAnsi"/>
        </w:rPr>
        <w:t xml:space="preserve"> </w:t>
      </w:r>
      <w:r w:rsidR="00BB3DF6">
        <w:rPr>
          <w:rFonts w:asciiTheme="majorHAnsi" w:hAnsiTheme="majorHAnsi" w:cstheme="majorHAnsi"/>
        </w:rPr>
        <w:t xml:space="preserve">– Office doors will remain open, possibility of door monitors to allow access at other points of entry. </w:t>
      </w:r>
    </w:p>
    <w:p w14:paraId="2A3BB415" w14:textId="576BAC96" w:rsidR="00BD1129" w:rsidRDefault="00BD1129" w:rsidP="00D2239B">
      <w:pPr>
        <w:pStyle w:val="ListParagraph"/>
        <w:numPr>
          <w:ilvl w:val="0"/>
          <w:numId w:val="3"/>
        </w:numPr>
        <w:rPr>
          <w:rFonts w:asciiTheme="majorHAnsi" w:hAnsiTheme="majorHAnsi" w:cstheme="majorHAnsi"/>
        </w:rPr>
      </w:pPr>
      <w:r>
        <w:rPr>
          <w:rFonts w:asciiTheme="majorHAnsi" w:hAnsiTheme="majorHAnsi" w:cstheme="majorHAnsi"/>
        </w:rPr>
        <w:t>Volunteers to translate info sheet into other l</w:t>
      </w:r>
      <w:r w:rsidR="00BB3DF6">
        <w:rPr>
          <w:rFonts w:asciiTheme="majorHAnsi" w:hAnsiTheme="majorHAnsi" w:cstheme="majorHAnsi"/>
        </w:rPr>
        <w:t xml:space="preserve">anguages – PAC will use GPT and google translate </w:t>
      </w:r>
    </w:p>
    <w:p w14:paraId="40E065BD" w14:textId="171A40CF" w:rsidR="00640CC6" w:rsidRDefault="00640CC6" w:rsidP="009056E6">
      <w:pPr>
        <w:pStyle w:val="ListParagraph"/>
        <w:numPr>
          <w:ilvl w:val="0"/>
          <w:numId w:val="3"/>
        </w:numPr>
        <w:rPr>
          <w:rFonts w:asciiTheme="majorHAnsi" w:hAnsiTheme="majorHAnsi" w:cstheme="majorHAnsi"/>
        </w:rPr>
      </w:pPr>
      <w:r w:rsidRPr="00640CC6">
        <w:rPr>
          <w:rFonts w:asciiTheme="majorHAnsi" w:hAnsiTheme="majorHAnsi" w:cstheme="majorHAnsi"/>
        </w:rPr>
        <w:t xml:space="preserve">New </w:t>
      </w:r>
      <w:r>
        <w:rPr>
          <w:rFonts w:asciiTheme="majorHAnsi" w:hAnsiTheme="majorHAnsi" w:cstheme="majorHAnsi"/>
        </w:rPr>
        <w:t>business</w:t>
      </w:r>
    </w:p>
    <w:p w14:paraId="3164CCA7" w14:textId="2E543584" w:rsidR="009056E6" w:rsidRDefault="009056E6" w:rsidP="009056E6">
      <w:pPr>
        <w:pStyle w:val="ListParagraph"/>
        <w:numPr>
          <w:ilvl w:val="0"/>
          <w:numId w:val="3"/>
        </w:numPr>
        <w:rPr>
          <w:rFonts w:asciiTheme="majorHAnsi" w:hAnsiTheme="majorHAnsi" w:cstheme="majorHAnsi"/>
        </w:rPr>
      </w:pPr>
      <w:r w:rsidRPr="00640CC6">
        <w:rPr>
          <w:rFonts w:asciiTheme="majorHAnsi" w:hAnsiTheme="majorHAnsi" w:cstheme="majorHAnsi"/>
        </w:rPr>
        <w:t>Questions</w:t>
      </w:r>
    </w:p>
    <w:p w14:paraId="313F3454" w14:textId="5E6E1077" w:rsidR="00A00C7F" w:rsidRDefault="00A00C7F" w:rsidP="00A00C7F">
      <w:pPr>
        <w:pStyle w:val="ListParagraph"/>
        <w:numPr>
          <w:ilvl w:val="1"/>
          <w:numId w:val="3"/>
        </w:numPr>
        <w:rPr>
          <w:rFonts w:asciiTheme="majorHAnsi" w:hAnsiTheme="majorHAnsi" w:cstheme="majorHAnsi"/>
        </w:rPr>
      </w:pPr>
      <w:r>
        <w:rPr>
          <w:rFonts w:asciiTheme="majorHAnsi" w:hAnsiTheme="majorHAnsi" w:cstheme="majorHAnsi"/>
        </w:rPr>
        <w:t xml:space="preserve">Principal clarified questions surrounding SOGI – GG will follow district </w:t>
      </w:r>
      <w:r>
        <w:rPr>
          <w:rFonts w:asciiTheme="majorHAnsi" w:hAnsiTheme="majorHAnsi" w:cstheme="majorHAnsi"/>
        </w:rPr>
        <w:t>guidelines</w:t>
      </w:r>
      <w:r>
        <w:rPr>
          <w:rFonts w:asciiTheme="majorHAnsi" w:hAnsiTheme="majorHAnsi" w:cstheme="majorHAnsi"/>
        </w:rPr>
        <w:t>, as outlined on</w:t>
      </w:r>
      <w:r>
        <w:rPr>
          <w:rFonts w:asciiTheme="majorHAnsi" w:hAnsiTheme="majorHAnsi" w:cstheme="majorHAnsi"/>
        </w:rPr>
        <w:t xml:space="preserve"> Surrey school district website.</w:t>
      </w:r>
    </w:p>
    <w:p w14:paraId="3F7A85D0" w14:textId="31C7C026" w:rsidR="00A00C7F" w:rsidRDefault="00A00C7F" w:rsidP="00A00C7F">
      <w:pPr>
        <w:pStyle w:val="ListParagraph"/>
        <w:numPr>
          <w:ilvl w:val="1"/>
          <w:numId w:val="3"/>
        </w:numPr>
        <w:rPr>
          <w:rFonts w:asciiTheme="majorHAnsi" w:hAnsiTheme="majorHAnsi" w:cstheme="majorHAnsi"/>
        </w:rPr>
      </w:pPr>
      <w:r>
        <w:rPr>
          <w:rFonts w:asciiTheme="majorHAnsi" w:hAnsiTheme="majorHAnsi" w:cstheme="majorHAnsi"/>
        </w:rPr>
        <w:t xml:space="preserve">Principal will reach out to district representative regarding applying for school grants. </w:t>
      </w:r>
    </w:p>
    <w:p w14:paraId="6F95E018" w14:textId="7D6AA81D" w:rsidR="00A00C7F" w:rsidRPr="00A00C7F" w:rsidRDefault="00A00C7F" w:rsidP="00A00C7F">
      <w:pPr>
        <w:ind w:left="1800"/>
        <w:rPr>
          <w:rFonts w:asciiTheme="majorHAnsi" w:hAnsiTheme="majorHAnsi" w:cstheme="majorHAnsi"/>
        </w:rPr>
      </w:pPr>
    </w:p>
    <w:sectPr w:rsidR="00A00C7F" w:rsidRPr="00A00C7F" w:rsidSect="005C10D6">
      <w:headerReference w:type="default" r:id="rId10"/>
      <w:footerReference w:type="default" r:id="rId11"/>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1B7BA" w14:textId="77777777" w:rsidR="00ED7F87" w:rsidRDefault="00ED7F87" w:rsidP="00ED7F87">
      <w:r>
        <w:separator/>
      </w:r>
    </w:p>
  </w:endnote>
  <w:endnote w:type="continuationSeparator" w:id="0">
    <w:p w14:paraId="538F5823" w14:textId="77777777" w:rsidR="00ED7F87" w:rsidRDefault="00ED7F87" w:rsidP="00E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024286"/>
      <w:docPartObj>
        <w:docPartGallery w:val="Page Numbers (Bottom of Page)"/>
        <w:docPartUnique/>
      </w:docPartObj>
    </w:sdtPr>
    <w:sdtEndPr>
      <w:rPr>
        <w:noProof/>
      </w:rPr>
    </w:sdtEndPr>
    <w:sdtContent>
      <w:p w14:paraId="71B42565" w14:textId="31C38914" w:rsidR="00AA4F6A" w:rsidRDefault="00AA4F6A">
        <w:pPr>
          <w:pStyle w:val="Footer"/>
          <w:jc w:val="right"/>
        </w:pPr>
        <w:r>
          <w:fldChar w:fldCharType="begin"/>
        </w:r>
        <w:r>
          <w:instrText xml:space="preserve"> PAGE   \* MERGEFORMAT </w:instrText>
        </w:r>
        <w:r>
          <w:fldChar w:fldCharType="separate"/>
        </w:r>
        <w:r w:rsidR="00A00C7F">
          <w:rPr>
            <w:noProof/>
          </w:rPr>
          <w:t>2</w:t>
        </w:r>
        <w:r>
          <w:rPr>
            <w:noProof/>
          </w:rPr>
          <w:fldChar w:fldCharType="end"/>
        </w:r>
      </w:p>
    </w:sdtContent>
  </w:sdt>
  <w:p w14:paraId="270B8DFA" w14:textId="77777777" w:rsidR="00AA4F6A" w:rsidRPr="00190AFB" w:rsidRDefault="00AA4F6A" w:rsidP="00190AFB">
    <w:pPr>
      <w:jc w:val="cen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1B639F" w14:textId="77777777" w:rsidR="00ED7F87" w:rsidRDefault="00ED7F87" w:rsidP="00ED7F87">
      <w:r>
        <w:separator/>
      </w:r>
    </w:p>
  </w:footnote>
  <w:footnote w:type="continuationSeparator" w:id="0">
    <w:p w14:paraId="1A93696E" w14:textId="77777777" w:rsidR="00ED7F87" w:rsidRDefault="00ED7F87" w:rsidP="00ED7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49E70" w14:textId="67C04C23" w:rsidR="00AA4F6A" w:rsidRDefault="00ED7F87" w:rsidP="00D2239B">
    <w:pPr>
      <w:pStyle w:val="Header"/>
      <w:jc w:val="center"/>
    </w:pPr>
    <w:r>
      <w:rPr>
        <w:noProof/>
        <w:lang w:val="en-CA" w:eastAsia="en-CA" w:bidi="ar-SA"/>
      </w:rPr>
      <w:drawing>
        <wp:inline distT="0" distB="0" distL="0" distR="0" wp14:anchorId="6F7005EB" wp14:editId="19AE7986">
          <wp:extent cx="1981200" cy="1256665"/>
          <wp:effectExtent l="0" t="0" r="0" b="635"/>
          <wp:docPr id="903955205" name="Picture 1" descr="Hot Lunches - George Greenaway Parent Advisor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 Lunches - George Greenaway Parent Advisor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7182" cy="1273145"/>
                  </a:xfrm>
                  <a:prstGeom prst="rect">
                    <a:avLst/>
                  </a:prstGeom>
                  <a:noFill/>
                  <a:ln>
                    <a:noFill/>
                  </a:ln>
                </pic:spPr>
              </pic:pic>
            </a:graphicData>
          </a:graphic>
        </wp:inline>
      </w:drawing>
    </w:r>
    <w:r>
      <w:rPr>
        <w:noProof/>
        <w:lang w:val="en-CA" w:eastAsia="en-CA" w:bidi="ar-SA"/>
      </w:rPr>
      <w:drawing>
        <wp:inline distT="0" distB="0" distL="0" distR="0" wp14:anchorId="5735B899" wp14:editId="5AEFB4EE">
          <wp:extent cx="1533525" cy="1447800"/>
          <wp:effectExtent l="0" t="0" r="9525" b="0"/>
          <wp:docPr id="1479492464" name="Picture 2" descr="A logo with hous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92464" name="Picture 2" descr="A logo with houses and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33525" cy="14478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792723"/>
    <w:multiLevelType w:val="hybridMultilevel"/>
    <w:tmpl w:val="991E9FC0"/>
    <w:lvl w:ilvl="0" w:tplc="1009000F">
      <w:start w:val="1"/>
      <w:numFmt w:val="decimal"/>
      <w:lvlText w:val="%1."/>
      <w:lvlJc w:val="left"/>
      <w:pPr>
        <w:ind w:left="720" w:hanging="360"/>
      </w:pPr>
      <w:rPr>
        <w:rFonts w:hint="default"/>
      </w:rPr>
    </w:lvl>
    <w:lvl w:ilvl="1" w:tplc="10090001">
      <w:start w:val="1"/>
      <w:numFmt w:val="bullet"/>
      <w:lvlText w:val=""/>
      <w:lvlJc w:val="left"/>
      <w:pPr>
        <w:ind w:left="2160" w:hanging="360"/>
      </w:pPr>
      <w:rPr>
        <w:rFonts w:ascii="Symbol" w:hAnsi="Symbol" w:hint="default"/>
      </w:rPr>
    </w:lvl>
    <w:lvl w:ilvl="2" w:tplc="10090001">
      <w:start w:val="1"/>
      <w:numFmt w:val="bullet"/>
      <w:lvlText w:val=""/>
      <w:lvlJc w:val="left"/>
      <w:pPr>
        <w:ind w:left="2340" w:hanging="360"/>
      </w:pPr>
      <w:rPr>
        <w:rFonts w:ascii="Symbol" w:hAnsi="Symbol"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A303229"/>
    <w:multiLevelType w:val="hybridMultilevel"/>
    <w:tmpl w:val="5126A022"/>
    <w:lvl w:ilvl="0" w:tplc="157EE53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616948E3"/>
    <w:multiLevelType w:val="hybridMultilevel"/>
    <w:tmpl w:val="26CA758C"/>
    <w:lvl w:ilvl="0" w:tplc="1009000F">
      <w:start w:val="1"/>
      <w:numFmt w:val="decimal"/>
      <w:lvlText w:val="%1."/>
      <w:lvlJc w:val="left"/>
      <w:pPr>
        <w:ind w:left="720" w:hanging="360"/>
      </w:pPr>
      <w:rPr>
        <w:rFonts w:hint="default"/>
      </w:rPr>
    </w:lvl>
    <w:lvl w:ilvl="1" w:tplc="10090001">
      <w:start w:val="1"/>
      <w:numFmt w:val="bullet"/>
      <w:lvlText w:val=""/>
      <w:lvlJc w:val="left"/>
      <w:pPr>
        <w:ind w:left="216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C781752"/>
    <w:multiLevelType w:val="hybridMultilevel"/>
    <w:tmpl w:val="C7102CA4"/>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F87"/>
    <w:rsid w:val="000B4355"/>
    <w:rsid w:val="00185339"/>
    <w:rsid w:val="00191739"/>
    <w:rsid w:val="00630BB0"/>
    <w:rsid w:val="00640CC6"/>
    <w:rsid w:val="00646689"/>
    <w:rsid w:val="006901D7"/>
    <w:rsid w:val="0087664A"/>
    <w:rsid w:val="008C6188"/>
    <w:rsid w:val="009056E6"/>
    <w:rsid w:val="009218E0"/>
    <w:rsid w:val="00922DE0"/>
    <w:rsid w:val="00A00C7F"/>
    <w:rsid w:val="00AA4F6A"/>
    <w:rsid w:val="00AF6397"/>
    <w:rsid w:val="00B63401"/>
    <w:rsid w:val="00BB3DF6"/>
    <w:rsid w:val="00BD1129"/>
    <w:rsid w:val="00D2239B"/>
    <w:rsid w:val="00DA3215"/>
    <w:rsid w:val="00E56C3E"/>
    <w:rsid w:val="00E572A9"/>
    <w:rsid w:val="00ED7F87"/>
    <w:rsid w:val="00EF6390"/>
    <w:rsid w:val="00FB4F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FFCB581"/>
  <w15:chartTrackingRefBased/>
  <w15:docId w15:val="{C7307024-A33F-4B2C-9CC7-E1340A199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F87"/>
    <w:pPr>
      <w:spacing w:after="0" w:line="240" w:lineRule="auto"/>
    </w:pPr>
    <w:rPr>
      <w:rFonts w:cs="Times New Roman"/>
      <w:sz w:val="24"/>
      <w:szCs w:val="24"/>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F87"/>
    <w:pPr>
      <w:tabs>
        <w:tab w:val="center" w:pos="4680"/>
        <w:tab w:val="right" w:pos="9360"/>
      </w:tabs>
    </w:pPr>
  </w:style>
  <w:style w:type="character" w:customStyle="1" w:styleId="HeaderChar">
    <w:name w:val="Header Char"/>
    <w:basedOn w:val="DefaultParagraphFont"/>
    <w:link w:val="Header"/>
    <w:uiPriority w:val="99"/>
    <w:rsid w:val="00ED7F87"/>
    <w:rPr>
      <w:rFonts w:cs="Times New Roman"/>
      <w:sz w:val="24"/>
      <w:szCs w:val="24"/>
      <w:lang w:val="en-US" w:bidi="en-US"/>
    </w:rPr>
  </w:style>
  <w:style w:type="paragraph" w:styleId="Footer">
    <w:name w:val="footer"/>
    <w:basedOn w:val="Normal"/>
    <w:link w:val="FooterChar"/>
    <w:uiPriority w:val="99"/>
    <w:unhideWhenUsed/>
    <w:rsid w:val="00ED7F87"/>
    <w:pPr>
      <w:tabs>
        <w:tab w:val="center" w:pos="4680"/>
        <w:tab w:val="right" w:pos="9360"/>
      </w:tabs>
    </w:pPr>
  </w:style>
  <w:style w:type="character" w:customStyle="1" w:styleId="FooterChar">
    <w:name w:val="Footer Char"/>
    <w:basedOn w:val="DefaultParagraphFont"/>
    <w:link w:val="Footer"/>
    <w:uiPriority w:val="99"/>
    <w:rsid w:val="00ED7F87"/>
    <w:rPr>
      <w:rFonts w:cs="Times New Roman"/>
      <w:sz w:val="24"/>
      <w:szCs w:val="24"/>
      <w:lang w:val="en-US" w:bidi="en-US"/>
    </w:rPr>
  </w:style>
  <w:style w:type="table" w:styleId="ListTable6Colorful-Accent1">
    <w:name w:val="List Table 6 Colorful Accent 1"/>
    <w:basedOn w:val="TableNormal"/>
    <w:uiPriority w:val="51"/>
    <w:rsid w:val="00ED7F87"/>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D2239B"/>
    <w:pPr>
      <w:ind w:left="720"/>
      <w:contextualSpacing/>
    </w:pPr>
  </w:style>
  <w:style w:type="character" w:styleId="IntenseEmphasis">
    <w:name w:val="Intense Emphasis"/>
    <w:basedOn w:val="DefaultParagraphFont"/>
    <w:uiPriority w:val="21"/>
    <w:qFormat/>
    <w:rsid w:val="00EF6390"/>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A38087CF6D2240B47A804138A147E2" ma:contentTypeVersion="3" ma:contentTypeDescription="Create a new document." ma:contentTypeScope="" ma:versionID="ae1e1d143e927f03de590a609a698c0f">
  <xsd:schema xmlns:xsd="http://www.w3.org/2001/XMLSchema" xmlns:xs="http://www.w3.org/2001/XMLSchema" xmlns:p="http://schemas.microsoft.com/office/2006/metadata/properties" xmlns:ns3="f4e835ab-b7a4-448e-b2b8-8eb856892b77" targetNamespace="http://schemas.microsoft.com/office/2006/metadata/properties" ma:root="true" ma:fieldsID="2cf96f402c0029bcdce11c390a3634fb" ns3:_="">
    <xsd:import namespace="f4e835ab-b7a4-448e-b2b8-8eb856892b77"/>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e835ab-b7a4-448e-b2b8-8eb856892b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EE26F7-A033-4829-A347-EE96E9F40E55}">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f4e835ab-b7a4-448e-b2b8-8eb856892b77"/>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AC201410-D41B-4017-8D42-54F43415AC58}">
  <ds:schemaRefs>
    <ds:schemaRef ds:uri="http://schemas.microsoft.com/sharepoint/v3/contenttype/forms"/>
  </ds:schemaRefs>
</ds:datastoreItem>
</file>

<file path=customXml/itemProps3.xml><?xml version="1.0" encoding="utf-8"?>
<ds:datastoreItem xmlns:ds="http://schemas.openxmlformats.org/officeDocument/2006/customXml" ds:itemID="{64A2DD94-C7CC-444D-8691-10A4FC375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e835ab-b7a4-448e-b2b8-8eb856892b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435</Words>
  <Characters>2481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Hogan, Cynthia J PSSG:EX</dc:creator>
  <cp:keywords/>
  <dc:description/>
  <cp:lastModifiedBy>Manpreet Gill</cp:lastModifiedBy>
  <cp:revision>4</cp:revision>
  <dcterms:created xsi:type="dcterms:W3CDTF">2023-09-19T17:46:00Z</dcterms:created>
  <dcterms:modified xsi:type="dcterms:W3CDTF">2023-09-19T20:43:00Z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0x0101005DA38087CF6D2240B47A804138A147E2</vt:lpwstr>
  </property>
</Properties>
</file>